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056C" w14:textId="77777777" w:rsidR="00AC2B62" w:rsidRDefault="00AC2B62">
      <w:pPr>
        <w:jc w:val="center"/>
        <w:rPr>
          <w:rFonts w:ascii="Cambria" w:hAnsi="Cambria"/>
          <w:b/>
          <w:u w:val="single"/>
        </w:rPr>
      </w:pPr>
    </w:p>
    <w:p w14:paraId="1334DDAC" w14:textId="77777777" w:rsidR="00AC2B62" w:rsidRDefault="00260C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ATA DA SESSÃO PÚBLICA DO PREGÃO PRESENCIAL</w:t>
      </w:r>
    </w:p>
    <w:p w14:paraId="6E28D65D" w14:textId="77777777" w:rsidR="00AC2B62" w:rsidRDefault="00AC2B62">
      <w:pPr>
        <w:jc w:val="center"/>
        <w:rPr>
          <w:rFonts w:ascii="Arial Narrow" w:hAnsi="Arial Narrow"/>
          <w:b/>
        </w:rPr>
      </w:pPr>
    </w:p>
    <w:p w14:paraId="2FB4A78C" w14:textId="3F853C1E" w:rsidR="00AC2B62" w:rsidRDefault="00260C7E">
      <w:pPr>
        <w:jc w:val="both"/>
      </w:pPr>
      <w:r>
        <w:rPr>
          <w:rFonts w:ascii="Arial Narrow" w:hAnsi="Arial Narrow" w:cs="Tahoma"/>
          <w:color w:val="000000"/>
          <w:lang w:eastAsia="en-US"/>
        </w:rPr>
        <w:t xml:space="preserve">Às </w:t>
      </w:r>
      <w:r w:rsidR="0073203C">
        <w:rPr>
          <w:rFonts w:ascii="Arial Narrow" w:hAnsi="Arial Narrow" w:cs="Tahoma"/>
          <w:b/>
          <w:color w:val="000000"/>
          <w:lang w:eastAsia="en-US"/>
        </w:rPr>
        <w:t>13</w:t>
      </w:r>
      <w:r>
        <w:rPr>
          <w:rFonts w:ascii="Arial Narrow" w:hAnsi="Arial Narrow" w:cs="Tahoma"/>
          <w:b/>
          <w:color w:val="000000"/>
          <w:lang w:eastAsia="en-US"/>
        </w:rPr>
        <w:t>h30min</w:t>
      </w:r>
      <w:r>
        <w:rPr>
          <w:rFonts w:ascii="Arial Narrow" w:hAnsi="Arial Narrow" w:cs="Tahoma"/>
          <w:color w:val="000000"/>
          <w:lang w:eastAsia="en-US"/>
        </w:rPr>
        <w:t xml:space="preserve"> do dia</w:t>
      </w:r>
      <w:r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="0073203C">
        <w:rPr>
          <w:rFonts w:ascii="Arial Narrow" w:hAnsi="Arial Narrow" w:cs="Tahoma"/>
          <w:b/>
          <w:color w:val="000000"/>
          <w:lang w:eastAsia="en-US"/>
        </w:rPr>
        <w:t>30</w:t>
      </w:r>
      <w:r>
        <w:rPr>
          <w:rFonts w:ascii="Arial Narrow" w:hAnsi="Arial Narrow" w:cs="Tahoma"/>
          <w:b/>
          <w:color w:val="000000"/>
          <w:lang w:eastAsia="en-US"/>
        </w:rPr>
        <w:t xml:space="preserve"> </w:t>
      </w:r>
      <w:r>
        <w:rPr>
          <w:rFonts w:ascii="Arial Narrow" w:hAnsi="Arial Narrow" w:cs="Tahoma"/>
          <w:color w:val="000000"/>
          <w:lang w:eastAsia="en-US"/>
        </w:rPr>
        <w:t xml:space="preserve">de </w:t>
      </w:r>
      <w:r w:rsidR="0073203C">
        <w:rPr>
          <w:rFonts w:ascii="Arial Narrow" w:hAnsi="Arial Narrow" w:cs="Tahoma"/>
          <w:b/>
          <w:bCs/>
          <w:color w:val="000000"/>
          <w:lang w:eastAsia="en-US"/>
        </w:rPr>
        <w:t>março</w:t>
      </w:r>
      <w:r>
        <w:rPr>
          <w:rFonts w:ascii="Arial Narrow" w:hAnsi="Arial Narrow" w:cs="Tahoma"/>
          <w:b/>
          <w:color w:val="000000"/>
          <w:lang w:eastAsia="en-US"/>
        </w:rPr>
        <w:t xml:space="preserve"> </w:t>
      </w:r>
      <w:r>
        <w:rPr>
          <w:rFonts w:ascii="Arial Narrow" w:hAnsi="Arial Narrow" w:cs="Tahoma"/>
          <w:color w:val="000000"/>
          <w:lang w:eastAsia="en-US"/>
        </w:rPr>
        <w:t xml:space="preserve">de </w:t>
      </w:r>
      <w:r>
        <w:rPr>
          <w:rFonts w:ascii="Arial Narrow" w:hAnsi="Arial Narrow" w:cs="Tahoma"/>
          <w:b/>
          <w:color w:val="000000"/>
          <w:lang w:eastAsia="en-US"/>
        </w:rPr>
        <w:t>20</w:t>
      </w:r>
      <w:r w:rsidR="0073203C">
        <w:rPr>
          <w:rFonts w:ascii="Arial Narrow" w:hAnsi="Arial Narrow" w:cs="Tahoma"/>
          <w:b/>
          <w:color w:val="000000"/>
          <w:lang w:eastAsia="en-US"/>
        </w:rPr>
        <w:t>22</w:t>
      </w:r>
      <w:r>
        <w:rPr>
          <w:rFonts w:ascii="Arial Narrow" w:hAnsi="Arial Narrow" w:cs="Tahoma"/>
          <w:color w:val="000000"/>
          <w:lang w:eastAsia="en-US"/>
        </w:rPr>
        <w:t xml:space="preserve">, na sede da Prefeitura Municipal de Carandaí – MG reuniram-se o Pregoeiro GUSTAVO FRANCO DOS SANTOS, e a respectiva EQUIPE DE APOIO, designados pela Portaria </w:t>
      </w:r>
      <w:r w:rsidR="0073203C">
        <w:rPr>
          <w:rFonts w:ascii="Arial Narrow" w:hAnsi="Arial Narrow" w:cs="Tahoma"/>
          <w:b/>
          <w:color w:val="000000"/>
          <w:lang w:eastAsia="en-US"/>
        </w:rPr>
        <w:t>042</w:t>
      </w:r>
      <w:r>
        <w:rPr>
          <w:rFonts w:ascii="Arial Narrow" w:hAnsi="Arial Narrow" w:cs="Tahoma"/>
          <w:b/>
          <w:color w:val="000000"/>
          <w:lang w:eastAsia="en-US"/>
        </w:rPr>
        <w:t>/20</w:t>
      </w:r>
      <w:r w:rsidR="0073203C">
        <w:rPr>
          <w:rFonts w:ascii="Arial Narrow" w:hAnsi="Arial Narrow" w:cs="Tahoma"/>
          <w:b/>
          <w:color w:val="000000"/>
          <w:lang w:eastAsia="en-US"/>
        </w:rPr>
        <w:t>21</w:t>
      </w:r>
      <w:r>
        <w:rPr>
          <w:rFonts w:ascii="Arial Narrow" w:hAnsi="Arial Narrow" w:cs="Tahoma"/>
          <w:b/>
          <w:color w:val="000000"/>
          <w:lang w:eastAsia="en-US"/>
        </w:rPr>
        <w:t xml:space="preserve">, </w:t>
      </w:r>
      <w:r>
        <w:rPr>
          <w:rFonts w:ascii="Arial Narrow" w:hAnsi="Arial Narrow" w:cs="Tahoma"/>
          <w:color w:val="000000"/>
          <w:lang w:eastAsia="en-US"/>
        </w:rPr>
        <w:t xml:space="preserve">para realização da Sessão Pública de Licitação, da modalidade Pregão </w:t>
      </w:r>
      <w:r>
        <w:rPr>
          <w:rFonts w:ascii="Arial Narrow" w:hAnsi="Arial Narrow" w:cs="Tahoma"/>
          <w:b/>
          <w:color w:val="000000"/>
          <w:lang w:eastAsia="en-US"/>
        </w:rPr>
        <w:t>nº 082/2019</w:t>
      </w:r>
      <w:r>
        <w:rPr>
          <w:rFonts w:ascii="Arial Narrow" w:hAnsi="Arial Narrow" w:cs="Tahoma"/>
          <w:color w:val="000000"/>
          <w:lang w:eastAsia="en-US"/>
        </w:rPr>
        <w:t xml:space="preserve">, autorizado pelo Processo nº </w:t>
      </w:r>
      <w:r>
        <w:rPr>
          <w:rFonts w:ascii="Arial Narrow" w:hAnsi="Arial Narrow" w:cs="Tahoma"/>
          <w:b/>
          <w:color w:val="000000"/>
          <w:lang w:eastAsia="en-US"/>
        </w:rPr>
        <w:t>0</w:t>
      </w:r>
      <w:r w:rsidR="0073203C">
        <w:rPr>
          <w:rFonts w:ascii="Arial Narrow" w:hAnsi="Arial Narrow" w:cs="Tahoma"/>
          <w:b/>
          <w:color w:val="000000"/>
          <w:lang w:eastAsia="en-US"/>
        </w:rPr>
        <w:t>31</w:t>
      </w:r>
      <w:r>
        <w:rPr>
          <w:rFonts w:ascii="Arial Narrow" w:hAnsi="Arial Narrow" w:cs="Tahoma"/>
          <w:b/>
          <w:color w:val="000000"/>
          <w:lang w:eastAsia="en-US"/>
        </w:rPr>
        <w:t>/20</w:t>
      </w:r>
      <w:r w:rsidR="0073203C">
        <w:rPr>
          <w:rFonts w:ascii="Arial Narrow" w:hAnsi="Arial Narrow" w:cs="Tahoma"/>
          <w:b/>
          <w:color w:val="000000"/>
          <w:lang w:eastAsia="en-US"/>
        </w:rPr>
        <w:t xml:space="preserve">22, </w:t>
      </w:r>
      <w:r>
        <w:rPr>
          <w:rFonts w:ascii="Arial Narrow" w:hAnsi="Arial Narrow" w:cs="Tahoma"/>
          <w:color w:val="000000"/>
          <w:lang w:eastAsia="en-US"/>
        </w:rPr>
        <w:t xml:space="preserve">cujo objeto é a </w:t>
      </w:r>
      <w:r>
        <w:rPr>
          <w:rFonts w:ascii="Arial Narrow" w:hAnsi="Arial Narrow" w:cs="Tahoma"/>
          <w:b/>
          <w:bCs/>
          <w:color w:val="000000"/>
          <w:lang w:eastAsia="en-US"/>
        </w:rPr>
        <w:t>Contratação de pessoa física e/ou jurídica para prestação de serviços de transporte escolar municipal</w:t>
      </w:r>
      <w:r>
        <w:rPr>
          <w:rFonts w:ascii="Arial Narrow" w:hAnsi="Arial Narrow" w:cs="Tahoma"/>
          <w:b/>
          <w:color w:val="000000"/>
          <w:lang w:eastAsia="en-US"/>
        </w:rPr>
        <w:t>,</w:t>
      </w:r>
      <w:r>
        <w:rPr>
          <w:rFonts w:ascii="Arial Narrow" w:hAnsi="Arial Narrow" w:cs="Tahoma"/>
          <w:color w:val="000000"/>
          <w:lang w:eastAsia="en-US"/>
        </w:rPr>
        <w:t xml:space="preserve"> conforme especificação contida no anexo I. </w:t>
      </w:r>
    </w:p>
    <w:p w14:paraId="408C5FC7" w14:textId="77777777" w:rsidR="00AC2B62" w:rsidRDefault="00AC2B62">
      <w:pPr>
        <w:jc w:val="both"/>
        <w:rPr>
          <w:rFonts w:ascii="Cambria" w:hAnsi="Cambria"/>
        </w:rPr>
      </w:pPr>
    </w:p>
    <w:p w14:paraId="6AA331A4" w14:textId="77777777" w:rsidR="00AC2B62" w:rsidRDefault="00AC2B62">
      <w:pPr>
        <w:ind w:firstLine="1080"/>
        <w:jc w:val="both"/>
        <w:rPr>
          <w:rFonts w:ascii="Cambria" w:hAnsi="Cambria"/>
          <w:b/>
        </w:rPr>
      </w:pPr>
    </w:p>
    <w:p w14:paraId="11B46293" w14:textId="77777777" w:rsidR="00AC2B62" w:rsidRDefault="00260C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CREDENCIAMENTO E FASE DE LANCE</w:t>
      </w:r>
    </w:p>
    <w:p w14:paraId="50364B36" w14:textId="77777777" w:rsidR="00AC2B62" w:rsidRDefault="00AC2B62">
      <w:pPr>
        <w:jc w:val="center"/>
        <w:rPr>
          <w:rFonts w:ascii="Arial Narrow" w:hAnsi="Arial Narrow"/>
          <w:b/>
        </w:rPr>
      </w:pPr>
    </w:p>
    <w:p w14:paraId="4DF03E18" w14:textId="77777777" w:rsidR="00AC2B62" w:rsidRDefault="00260C7E">
      <w:pPr>
        <w:jc w:val="both"/>
      </w:pPr>
      <w:r>
        <w:rPr>
          <w:rFonts w:ascii="Arial Narrow" w:hAnsi="Arial Narrow"/>
        </w:rPr>
        <w:t>Aberta a sessão, procedeu-se ao exame dos documentos oferecido pelos interessados no presente procedimento, visando à comprovação da existência de poderes para a formulação de proposta e prática dos demais atos de atribuição das Licitantes, na seguinte conformidade.</w:t>
      </w:r>
    </w:p>
    <w:p w14:paraId="148AF2A4" w14:textId="77777777" w:rsidR="00AC2B62" w:rsidRDefault="00AC2B62">
      <w:pPr>
        <w:jc w:val="both"/>
        <w:rPr>
          <w:rFonts w:ascii="Arial Narrow" w:hAnsi="Arial Narrow"/>
        </w:rPr>
      </w:pPr>
    </w:p>
    <w:p w14:paraId="318B41D7" w14:textId="77777777" w:rsidR="00AC2B62" w:rsidRDefault="00AC2B62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="108" w:tblpY="190"/>
        <w:tblW w:w="13433" w:type="dxa"/>
        <w:tblLook w:val="01E0" w:firstRow="1" w:lastRow="1" w:firstColumn="1" w:lastColumn="1" w:noHBand="0" w:noVBand="0"/>
      </w:tblPr>
      <w:tblGrid>
        <w:gridCol w:w="4503"/>
        <w:gridCol w:w="2126"/>
        <w:gridCol w:w="2693"/>
        <w:gridCol w:w="1701"/>
        <w:gridCol w:w="1701"/>
        <w:gridCol w:w="709"/>
      </w:tblGrid>
      <w:tr w:rsidR="00AC2B62" w14:paraId="5135D454" w14:textId="77777777" w:rsidTr="003056AE">
        <w:trPr>
          <w:trHeight w:val="27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9ACA" w14:textId="77777777" w:rsidR="00AC2B62" w:rsidRDefault="00260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Empresa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0E60" w14:textId="6B154358" w:rsidR="00AC2B62" w:rsidRDefault="00260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CNPJ</w:t>
            </w:r>
            <w:r w:rsidR="00944C83">
              <w:rPr>
                <w:rFonts w:ascii="Arial Narrow" w:hAnsi="Arial Narrow"/>
                <w:b/>
              </w:rPr>
              <w:t>/CPF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4E4C" w14:textId="77777777" w:rsidR="00AC2B62" w:rsidRDefault="00260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Representante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6FC8" w14:textId="77777777" w:rsidR="00AC2B62" w:rsidRDefault="00260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3202" w14:textId="77777777" w:rsidR="00AC2B62" w:rsidRDefault="00260C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CPF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5535" w14:textId="77777777" w:rsidR="00AC2B62" w:rsidRDefault="00AC2B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C2B62" w14:paraId="6B546F14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80F2" w14:textId="2FD22F37" w:rsidR="00AC2B62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Nossa Senhora de Fátima Turismo LTDA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8300" w14:textId="3C4BF209" w:rsidR="00AC2B62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26.782.906/0001-07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94F4" w14:textId="76F1FCD8" w:rsidR="00AC2B62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Giovani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3B71" w14:textId="77071895" w:rsidR="00AC2B62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MG 14.954.281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3FFB" w14:textId="25E42DB4" w:rsidR="00AC2B62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077.986.946-09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6988" w14:textId="0617288B" w:rsidR="00AC2B62" w:rsidRDefault="00AC2B62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0A9B7A9B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2719" w14:textId="5F60A611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Valmir Rosa de Andrade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CB0B" w14:textId="16F2EFF2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062.795.056-69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1A1F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E8C9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3279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226C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0C1D382D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E539" w14:textId="1F7289EE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proofErr w:type="spellStart"/>
            <w:r>
              <w:rPr>
                <w:rFonts w:ascii="Arial Narrow" w:hAnsi="Arial Narrow" w:cs="Cambria"/>
                <w:bCs/>
              </w:rPr>
              <w:t>Transcássio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LTDA – </w:t>
            </w:r>
            <w:proofErr w:type="spellStart"/>
            <w:r>
              <w:rPr>
                <w:rFonts w:ascii="Arial Narrow" w:hAnsi="Arial Narrow" w:cs="Cambria"/>
                <w:bCs/>
              </w:rPr>
              <w:t>Cassintur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A6A1" w14:textId="70628028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22.370.928/0001-09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500B" w14:textId="5CB49968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Eliane Moreira Rodrigues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A2DE" w14:textId="28CB94A7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M 6.268.694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F5A4" w14:textId="61FAF9B2" w:rsidR="0073203C" w:rsidRDefault="00944C83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983.538.966-72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69FF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310A87A6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D656" w14:textId="72398FB8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Jean Patrick da Silva Souza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7FBA" w14:textId="2E342322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121.303.936-32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DE49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5696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7796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66B8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6101DAB0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A911" w14:textId="2F186BB7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Djalma de Assis Nogueira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CF35" w14:textId="50687CDD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06.857.545/0001-03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2E2" w14:textId="22985C0F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Djalma de Assis Nogueira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110A" w14:textId="4655BE67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06567040/08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9DC5" w14:textId="711011AA" w:rsidR="0073203C" w:rsidRDefault="00C76E1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738.996.667-04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998F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6B82B634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86AE" w14:textId="586A536C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José Maria dos Santos </w:t>
            </w:r>
            <w:proofErr w:type="spellStart"/>
            <w:r>
              <w:rPr>
                <w:rFonts w:ascii="Arial Narrow" w:hAnsi="Arial Narrow" w:cs="Cambria"/>
                <w:bCs/>
              </w:rPr>
              <w:t>Eireli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7489" w14:textId="3990D75B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29.300.610/0001-92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5DE" w14:textId="64094F55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José Maria dos Santos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4748" w14:textId="08F24A09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MG 13.452.369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62A1" w14:textId="266B75BE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060.948.866-07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B3A5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35D3D1AB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CCFF" w14:textId="46BA822F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Gustavo Elias da Silva de Carvalho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1FE3" w14:textId="2FD04394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22.712.662/0001-27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2BB9" w14:textId="3C2F1D28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Gustavo Elias da Silva de Carvalho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0D07" w14:textId="3F451C96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MG 18044813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C7EB" w14:textId="2C2CC6A8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118.806.386-30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5E50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738A74B9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6637" w14:textId="3208E12E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Luciano Eustáquio de Oliveira 75131927668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FE55" w14:textId="76E2131E" w:rsidR="0073203C" w:rsidRDefault="00751960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09.473.393/0001-25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DF1D" w14:textId="5CE1C059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Luciano Eustáquio de Oliveira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4C61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EDD8" w14:textId="1D0C9A6D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751</w:t>
            </w:r>
            <w:r>
              <w:rPr>
                <w:rFonts w:ascii="Arial Narrow" w:hAnsi="Arial Narrow" w:cs="Cambria"/>
                <w:bCs/>
              </w:rPr>
              <w:t>.</w:t>
            </w:r>
            <w:r>
              <w:rPr>
                <w:rFonts w:ascii="Arial Narrow" w:hAnsi="Arial Narrow" w:cs="Cambria"/>
                <w:bCs/>
              </w:rPr>
              <w:t>319</w:t>
            </w:r>
            <w:r>
              <w:rPr>
                <w:rFonts w:ascii="Arial Narrow" w:hAnsi="Arial Narrow" w:cs="Cambria"/>
                <w:bCs/>
              </w:rPr>
              <w:t>.</w:t>
            </w:r>
            <w:r>
              <w:rPr>
                <w:rFonts w:ascii="Arial Narrow" w:hAnsi="Arial Narrow" w:cs="Cambria"/>
                <w:bCs/>
              </w:rPr>
              <w:t>276</w:t>
            </w:r>
            <w:r>
              <w:rPr>
                <w:rFonts w:ascii="Arial Narrow" w:hAnsi="Arial Narrow" w:cs="Cambria"/>
                <w:bCs/>
              </w:rPr>
              <w:t>-</w:t>
            </w:r>
            <w:r>
              <w:rPr>
                <w:rFonts w:ascii="Arial Narrow" w:hAnsi="Arial Narrow" w:cs="Cambria"/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51AF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5274D66F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3251" w14:textId="06CFD02D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Edson Vander </w:t>
            </w:r>
            <w:proofErr w:type="spellStart"/>
            <w:r>
              <w:rPr>
                <w:rFonts w:ascii="Arial Narrow" w:hAnsi="Arial Narrow" w:cs="Cambria"/>
                <w:bCs/>
              </w:rPr>
              <w:t>Mattozinhos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76081915620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1DAD" w14:textId="1C9039F7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17.823.942/0001-72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3DEF" w14:textId="5BBF8EF4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Edson Vander </w:t>
            </w:r>
            <w:proofErr w:type="spellStart"/>
            <w:r>
              <w:rPr>
                <w:rFonts w:ascii="Arial Narrow" w:hAnsi="Arial Narrow" w:cs="Cambria"/>
                <w:bCs/>
              </w:rPr>
              <w:t>Mattozinhos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A344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05FA" w14:textId="78CB5662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76081915620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09FC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  <w:tr w:rsidR="0073203C" w14:paraId="3EB6CC6B" w14:textId="77777777" w:rsidTr="003056AE">
        <w:trPr>
          <w:trHeight w:val="27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463A" w14:textId="4DAF08A9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lastRenderedPageBreak/>
              <w:t>Israel Davi Rodrigues de Faria 104.682.516-00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FA1D" w14:textId="7B5C0481" w:rsidR="0073203C" w:rsidRDefault="00B7127D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26.898</w:t>
            </w:r>
            <w:r w:rsidR="00EB2422">
              <w:rPr>
                <w:rFonts w:ascii="Arial Narrow" w:hAnsi="Arial Narrow" w:cs="Cambria"/>
                <w:bCs/>
              </w:rPr>
              <w:t>.345/0001-06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D23E" w14:textId="46B822A4" w:rsidR="0073203C" w:rsidRDefault="00EB242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Israel Davi Rodrigues de Faria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9F11" w14:textId="77777777" w:rsidR="0073203C" w:rsidRDefault="0073203C">
            <w:pPr>
              <w:jc w:val="both"/>
              <w:rPr>
                <w:rFonts w:ascii="Arial Narrow" w:hAnsi="Arial Narrow" w:cs="Cambria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2F02" w14:textId="66F3D6AD" w:rsidR="0073203C" w:rsidRDefault="00EB2422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104.682.516-00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45C7" w14:textId="77777777" w:rsidR="0073203C" w:rsidRDefault="0073203C">
            <w:pPr>
              <w:jc w:val="both"/>
              <w:rPr>
                <w:rFonts w:ascii="Arial Narrow" w:hAnsi="Arial Narrow" w:cs="Cambria"/>
              </w:rPr>
            </w:pPr>
          </w:p>
        </w:tc>
      </w:tr>
    </w:tbl>
    <w:p w14:paraId="21364907" w14:textId="77777777" w:rsidR="00AC2B62" w:rsidRDefault="00AC2B62">
      <w:pPr>
        <w:jc w:val="both"/>
        <w:rPr>
          <w:rFonts w:ascii="Cambria" w:hAnsi="Cambria"/>
        </w:rPr>
      </w:pPr>
    </w:p>
    <w:p w14:paraId="3A9C67A3" w14:textId="77777777" w:rsidR="00AC2B62" w:rsidRDefault="00AC2B62">
      <w:pPr>
        <w:jc w:val="both"/>
        <w:rPr>
          <w:rFonts w:ascii="Arial Narrow" w:hAnsi="Arial Narrow"/>
        </w:rPr>
      </w:pPr>
    </w:p>
    <w:p w14:paraId="1D40A6BE" w14:textId="77777777" w:rsidR="00AC2B62" w:rsidRDefault="00260C7E">
      <w:pPr>
        <w:pStyle w:val="PargrafodaLista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 seguida, o Pregoeiro comunicou o encerramento do credenciamento e passou para a seguinte etapa onde recebeu os envelopes contendo a Proposta e a Documentação de habilitação, respectivamente. </w:t>
      </w:r>
    </w:p>
    <w:p w14:paraId="54498849" w14:textId="77777777" w:rsidR="00AC2B62" w:rsidRDefault="00AC2B62">
      <w:pPr>
        <w:ind w:firstLine="900"/>
        <w:jc w:val="both"/>
        <w:rPr>
          <w:rFonts w:ascii="Cambria" w:hAnsi="Cambria"/>
        </w:rPr>
      </w:pPr>
    </w:p>
    <w:p w14:paraId="23FE3A61" w14:textId="77777777" w:rsidR="00AC2B62" w:rsidRDefault="00260C7E">
      <w:pPr>
        <w:jc w:val="both"/>
      </w:pPr>
      <w:r>
        <w:rPr>
          <w:rFonts w:ascii="Arial Narrow" w:hAnsi="Arial Narrow"/>
        </w:rPr>
        <w:t>Continuando os trabalhos passou-se então para a fase de abertura e análise da proposta de preço da Licitante participante do certame, sendo numerada e rubricada pelo Pregoeiro, que efetuou a leitura, em voz alta. Prosseguindo, a empresa classificada e apta a efetuar lances, e o resultado da etapa de lances é apresentado abaixo:</w:t>
      </w:r>
    </w:p>
    <w:p w14:paraId="6B125741" w14:textId="18601608" w:rsidR="00AC2B62" w:rsidRDefault="00AC2B62">
      <w:pPr>
        <w:jc w:val="both"/>
        <w:rPr>
          <w:rFonts w:ascii="Arial Narrow" w:hAnsi="Arial Narrow"/>
        </w:rPr>
      </w:pPr>
    </w:p>
    <w:tbl>
      <w:tblPr>
        <w:tblW w:w="10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34"/>
        <w:gridCol w:w="906"/>
        <w:gridCol w:w="906"/>
        <w:gridCol w:w="906"/>
        <w:gridCol w:w="1140"/>
        <w:gridCol w:w="906"/>
        <w:gridCol w:w="860"/>
        <w:gridCol w:w="906"/>
        <w:gridCol w:w="860"/>
        <w:gridCol w:w="906"/>
        <w:gridCol w:w="940"/>
      </w:tblGrid>
      <w:tr w:rsidR="003056AE" w:rsidRPr="003056AE" w14:paraId="50D483B9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9E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3C1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CA3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776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32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03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FF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F6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40BEF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31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5F2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50A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2441FC03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2A0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00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C4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4,95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DD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67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B21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36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46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955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4,44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C8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DC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B28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6908DF5C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C9F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E0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B9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3,99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F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93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C0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89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24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37A8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3,77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D1C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3,78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53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04C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07CBCA54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BEC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1FB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0B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sme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53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A1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B7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74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FC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D647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A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65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2C8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7734E35C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09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590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8A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41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C5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C3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DE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8E4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6A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90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F3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50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796C72EC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75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03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8487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1AD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8C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5F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929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B5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6B72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E4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3A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6F7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1E158727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B37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58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35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6F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94D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B9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2A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99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C30EA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4,44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07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43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58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57E5C6FD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9E7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C2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A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9F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CA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2FE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EA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8B5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B3581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3,77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CD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3,78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91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6F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4DEF0728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B42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04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92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AD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84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0C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8F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F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047B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EA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sem lance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2C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EE41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114F89B2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7A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022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DD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B6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A54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B9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66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35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E6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6E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27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20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33E2EB72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8E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148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F8A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F7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2D8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D8B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06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5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1C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E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942F2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27B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0A6F5B14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83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FC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9C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A7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3E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F7E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FD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4C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8,02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BE1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EA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772D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6,70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B5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E895FB5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B9A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5A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50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E2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4E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02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5A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69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8,02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9A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C4A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3D2B4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99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32435F17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6FDC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AE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6C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81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A0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7FA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8D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90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64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0BF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5EE25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4C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0181EEA8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BA1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74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FF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E7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65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49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88C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F59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2C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22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D8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DE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7F7E377E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08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99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EBD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3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72AB7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80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E9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71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0D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02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DD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03B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3B09AE02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E89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0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BF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FB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F53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4,61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1A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A6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77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4,46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E9E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7D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8A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E6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09F6C44F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0B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CC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CF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2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E4B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7C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DC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AE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4,42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E2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C1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6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86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29636F66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777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5F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1A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F3A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0FE3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vencedora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91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DC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C8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5A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3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F0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A3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1BE37355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70B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4CC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43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D31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53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3D7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0F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88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16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0B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75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618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6C089E9E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92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2090F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A44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8A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6C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3BF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4E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09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008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D4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F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E03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71838189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20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706A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3A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CC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701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7A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0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06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5A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7D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07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9D4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F204734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4F51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A8BBA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EB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05A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6BD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22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7A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69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2A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35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E4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A89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407184B0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F0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2277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81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50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81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0F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F0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6AE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43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CD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10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4D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4FF08F16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E7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DBC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22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A4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17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46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21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6C0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AD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6F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16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22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4FBD282E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56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773AF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462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66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4C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185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19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F53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AC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A2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A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11A7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0D61094B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7D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6630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975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33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90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30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F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33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6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15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21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D0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445D01BC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38D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8867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7,97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F8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8B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EF3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75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DC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B5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96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3B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CC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9D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00F7ABE7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57F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F3BAA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8A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51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94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7F5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FA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6B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E58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1E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F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C2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6E9D3936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09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FA7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1B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070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A9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F84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8F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69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C3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EF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DE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9A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1B9CDBD5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2E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E5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D58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29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4E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C4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26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72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BB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9D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5A167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57E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37245985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1A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95A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7,34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55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132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D2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AF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BF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62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5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2CE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7,90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BDE8B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14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1C0FBA1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AE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D1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08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74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74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BD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C8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61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C8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4D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7,16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71A4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7,15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1FC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054BF095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31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F2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F9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E2D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A1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D8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28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86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59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F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</w:t>
            </w: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lance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BEC1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vencedora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8D7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41A7F83B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AC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18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03F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923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69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77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D1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84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B5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F7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8197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AD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213FD0A6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5C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5B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B74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54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EE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F2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7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A2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60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04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4F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5FB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37C452B9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83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19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47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A7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FC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0C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FA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3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BB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C1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90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Deserto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0D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6F0068D2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5568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343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67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3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61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9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3DA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4B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64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42A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B5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AC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7485C491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40A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34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98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83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06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F0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F2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B6A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C5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DD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CC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7A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28A8DC12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E0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CA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E6E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42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1C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F2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277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1FF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77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69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647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D4C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63E6B6F8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45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B9E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57E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29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EE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ACFA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B7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A1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FE1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D19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28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408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5DF0900F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D8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B7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19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CB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20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165C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8,02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09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9F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04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C5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E0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0D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721093AC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805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5B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07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585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B6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A502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8,02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EB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3E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9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CC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CD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C9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5B7715F0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12A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97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9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62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93C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20C49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vencedora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8A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F0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0A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40F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94E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79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7C55B594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91C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BF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61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AF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7F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CE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65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C6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C8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18A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8F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F4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7A56BFBC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73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39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A58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0E668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3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7E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9B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06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591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1CA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F7B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2F1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6E8F3E7F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69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E2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4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3B4F8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1C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312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F2B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37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C2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4,20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B2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CA7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AE3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C765335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8DE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22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EB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683F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C8B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57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0B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62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B4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81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7F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C0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1D4E97EB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E9D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2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9B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C56C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A1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D1E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39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43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B9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7C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27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8E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1F1A4363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3B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B2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847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9AE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94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9E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4D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B2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80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83E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F0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B3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74B49EEF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E35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A3BA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545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DB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D15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AF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96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D8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B0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6C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0F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908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04950197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E4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143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C5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3,83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CDB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3,81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C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A2E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679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54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5BE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AB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7F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3,79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62F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5C582614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BF7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1231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3,78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6F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09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8D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20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6B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E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AA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590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BD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C9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5AD194E7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A7B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3877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F3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18C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3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44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4B1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F0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2C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8A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DF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5CA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6C555FEF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8B0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87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CA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1E1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7F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87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7E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06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57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AD0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9BB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0A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7DC9377E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B0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1C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EE5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94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155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5E1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E1D4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C5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A1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0B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45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880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7DFFFC78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A8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D1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D6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8,00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13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29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6,52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E8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9398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5,50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72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8,02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6C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09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8,01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9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E8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B3266C5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84B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43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24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E3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24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6,47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83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16B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5,39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25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DA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FB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32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F4E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7A42B8A9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487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E03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F8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sme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0A8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19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sem lance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59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A029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EC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8A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70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604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CE71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1CC58CD4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61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C3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5A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3B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75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C20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CA17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8C4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06C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BA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6B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95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2B0B9C01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4E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B1F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2E7FD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E7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397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20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44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3C1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4C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C3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E95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D67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1AC7603D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60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32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83AA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5,73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7F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D4E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6,00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E4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6,82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8E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F3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4B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2B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5,99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821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724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4884DCE5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CD3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4A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7338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4,45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3E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DD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905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26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9A7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00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A0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4,46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431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B3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1A375B31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293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02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C468B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2F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F1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C8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C0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6D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7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1F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sem lance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ED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A7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4BFF4F08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DF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57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2D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9C5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5B6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292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1C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50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7E8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261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79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F0D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087B44B5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2A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0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353E9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A3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820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E5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7A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4D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61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23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24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A82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7A16665E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14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E5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E9BE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5,73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17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669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6,65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53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6,78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82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03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6EA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F7D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5,99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15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044B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6AA5857E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C09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0B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79FA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5,48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B0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FF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sem lance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57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045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30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D0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64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5,49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B7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0602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3155161D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BE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A5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4BEF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BC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91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F6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59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BD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8F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17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sem lance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37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4AD8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3056AE" w:rsidRPr="003056AE" w14:paraId="1992E0F1" w14:textId="77777777" w:rsidTr="003056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19D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E0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BC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7589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175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12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D14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03A2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1F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CCE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44F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8A63" w14:textId="77777777" w:rsidR="003056AE" w:rsidRPr="003056AE" w:rsidRDefault="003056AE" w:rsidP="003056AE">
            <w:pPr>
              <w:rPr>
                <w:sz w:val="20"/>
                <w:szCs w:val="20"/>
              </w:rPr>
            </w:pPr>
          </w:p>
        </w:tc>
      </w:tr>
      <w:tr w:rsidR="003056AE" w:rsidRPr="003056AE" w14:paraId="4D20C463" w14:textId="77777777" w:rsidTr="003056A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36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B87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Gustavo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8D9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Nossa </w:t>
            </w: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Sra</w:t>
            </w:r>
            <w:proofErr w:type="spellEnd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Fátima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A6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Luciano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43D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Jean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6849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Transcassio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7C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Valmir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A2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Djalma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E4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Israel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D9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José Maria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89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Edson Vander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869" w14:textId="77777777" w:rsidR="003056AE" w:rsidRPr="003056AE" w:rsidRDefault="003056AE" w:rsidP="003056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56A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56AE" w:rsidRPr="003056AE" w14:paraId="700C9F34" w14:textId="77777777" w:rsidTr="003056AE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E7B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0C9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214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8E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ED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EE5A41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6,82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E22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151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6C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2D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43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79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P.I</w:t>
            </w:r>
            <w:proofErr w:type="gramEnd"/>
          </w:p>
        </w:tc>
      </w:tr>
      <w:tr w:rsidR="003056AE" w:rsidRPr="003056AE" w14:paraId="183E6824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EB4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DA7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DB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39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6DF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2D90D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R$          6,82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78A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4D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01E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F5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0F3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A7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P.F</w:t>
            </w:r>
            <w:proofErr w:type="gramEnd"/>
          </w:p>
        </w:tc>
      </w:tr>
      <w:tr w:rsidR="003056AE" w:rsidRPr="003056AE" w14:paraId="16580908" w14:textId="77777777" w:rsidTr="003056AE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ECC5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42D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E8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F6C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5C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DBA38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F4B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58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EC6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7B80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B15" w14:textId="77777777" w:rsidR="003056AE" w:rsidRPr="003056AE" w:rsidRDefault="003056AE" w:rsidP="003056A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7896" w14:textId="77777777" w:rsidR="003056AE" w:rsidRPr="003056AE" w:rsidRDefault="003056AE" w:rsidP="003056AE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3056AE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</w:tbl>
    <w:p w14:paraId="39AA4569" w14:textId="77777777" w:rsidR="00AC2B62" w:rsidRDefault="00AC2B62">
      <w:pPr>
        <w:jc w:val="both"/>
        <w:rPr>
          <w:rFonts w:ascii="Arial Narrow" w:hAnsi="Arial Narrow"/>
        </w:rPr>
      </w:pPr>
    </w:p>
    <w:p w14:paraId="67BA7332" w14:textId="77777777" w:rsidR="00AC2B62" w:rsidRDefault="00AC2B62">
      <w:pPr>
        <w:jc w:val="center"/>
        <w:rPr>
          <w:rFonts w:ascii="Arial Narrow" w:hAnsi="Arial Narrow"/>
          <w:b/>
        </w:rPr>
      </w:pPr>
    </w:p>
    <w:p w14:paraId="76E22B97" w14:textId="77777777" w:rsidR="00AC2B62" w:rsidRDefault="00260C7E">
      <w:pPr>
        <w:jc w:val="center"/>
      </w:pPr>
      <w:r>
        <w:rPr>
          <w:rFonts w:ascii="Arial Narrow" w:hAnsi="Arial Narrow"/>
          <w:b/>
        </w:rPr>
        <w:t>HABILITAÇÃO</w:t>
      </w:r>
    </w:p>
    <w:p w14:paraId="5DAF254F" w14:textId="77777777" w:rsidR="00AC2B62" w:rsidRDefault="00AC2B62">
      <w:pPr>
        <w:jc w:val="center"/>
        <w:rPr>
          <w:rFonts w:ascii="Arial Narrow" w:hAnsi="Arial Narrow"/>
          <w:b/>
        </w:rPr>
      </w:pPr>
    </w:p>
    <w:p w14:paraId="23371F71" w14:textId="50388178" w:rsidR="00AC2B62" w:rsidRDefault="00260C7E">
      <w:pPr>
        <w:jc w:val="both"/>
      </w:pPr>
      <w:r>
        <w:rPr>
          <w:rFonts w:ascii="Arial Narrow" w:hAnsi="Arial Narrow"/>
        </w:rPr>
        <w:t>Aberto o envelope contendo a documentação das licitantes que saíram vencedoras verificou-se que as empresas atenderam plenamente o requisitado em Edital.</w:t>
      </w:r>
    </w:p>
    <w:p w14:paraId="14BE006E" w14:textId="77777777" w:rsidR="00AC2B62" w:rsidRDefault="00AC2B62">
      <w:pPr>
        <w:jc w:val="both"/>
        <w:rPr>
          <w:rFonts w:ascii="Arial Narrow" w:hAnsi="Arial Narrow"/>
        </w:rPr>
      </w:pPr>
    </w:p>
    <w:p w14:paraId="58232F49" w14:textId="77777777" w:rsidR="00AC2B62" w:rsidRDefault="00260C7E">
      <w:pPr>
        <w:jc w:val="center"/>
      </w:pPr>
      <w:r>
        <w:rPr>
          <w:rFonts w:ascii="Arial Narrow" w:hAnsi="Arial Narrow"/>
          <w:b/>
        </w:rPr>
        <w:t>RECURSO</w:t>
      </w:r>
    </w:p>
    <w:p w14:paraId="58D9ED9E" w14:textId="77777777" w:rsidR="00AC2B62" w:rsidRDefault="00AC2B62">
      <w:pPr>
        <w:jc w:val="both"/>
        <w:rPr>
          <w:rFonts w:ascii="Arial Narrow" w:hAnsi="Arial Narrow"/>
          <w:b/>
        </w:rPr>
      </w:pPr>
    </w:p>
    <w:p w14:paraId="3B7DA808" w14:textId="77777777" w:rsidR="00AC2B62" w:rsidRDefault="00260C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Questionado aos licitantes presentes se desejam interpor recurso, os mesmos não manifestaram interesse.</w:t>
      </w:r>
    </w:p>
    <w:p w14:paraId="5EA40861" w14:textId="77777777" w:rsidR="00AC2B62" w:rsidRDefault="00AC2B62">
      <w:pPr>
        <w:jc w:val="both"/>
        <w:rPr>
          <w:rFonts w:ascii="Arial Narrow" w:hAnsi="Arial Narrow"/>
        </w:rPr>
      </w:pPr>
    </w:p>
    <w:p w14:paraId="55E26A65" w14:textId="77777777" w:rsidR="00AC2B62" w:rsidRDefault="00260C7E">
      <w:pPr>
        <w:jc w:val="center"/>
      </w:pPr>
      <w:r>
        <w:rPr>
          <w:rFonts w:ascii="Arial Narrow" w:hAnsi="Arial Narrow"/>
          <w:b/>
        </w:rPr>
        <w:t>ENCERRAMENTO</w:t>
      </w:r>
    </w:p>
    <w:p w14:paraId="6A1899E1" w14:textId="77777777" w:rsidR="00AC2B62" w:rsidRDefault="00AC2B62">
      <w:pPr>
        <w:jc w:val="both"/>
        <w:rPr>
          <w:rFonts w:ascii="Arial Narrow" w:hAnsi="Arial Narrow"/>
          <w:b/>
        </w:rPr>
      </w:pPr>
    </w:p>
    <w:p w14:paraId="4CD429E0" w14:textId="77777777" w:rsidR="00AC2B62" w:rsidRDefault="00260C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Nada mais havendo a tratar, foi encerrada a sessão, cuja ata vai assinada pelo Pregoeiro, e pela empresa presente.</w:t>
      </w:r>
    </w:p>
    <w:p w14:paraId="025747C0" w14:textId="77777777" w:rsidR="00AC2B62" w:rsidRDefault="00AC2B62">
      <w:pPr>
        <w:jc w:val="both"/>
        <w:rPr>
          <w:rFonts w:ascii="Arial Narrow" w:hAnsi="Arial Narrow"/>
        </w:rPr>
      </w:pPr>
    </w:p>
    <w:p w14:paraId="69684E44" w14:textId="77777777" w:rsidR="00AC2B62" w:rsidRDefault="00AC2B62">
      <w:pPr>
        <w:jc w:val="both"/>
        <w:rPr>
          <w:rFonts w:ascii="Arial Narrow" w:hAnsi="Arial Narrow"/>
        </w:rPr>
      </w:pPr>
    </w:p>
    <w:p w14:paraId="618F656A" w14:textId="0FB9C358" w:rsidR="00AC2B62" w:rsidRDefault="003056AE" w:rsidP="003056AE">
      <w:pPr>
        <w:ind w:firstLine="144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</w:t>
      </w:r>
      <w:r w:rsidR="00260C7E">
        <w:rPr>
          <w:rFonts w:ascii="Arial Narrow" w:hAnsi="Arial Narrow"/>
        </w:rPr>
        <w:t>___________________________________________</w:t>
      </w:r>
    </w:p>
    <w:p w14:paraId="553274C4" w14:textId="77777777" w:rsidR="00AC2B62" w:rsidRDefault="00260C7E" w:rsidP="003056A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GUSTAVO FRANCO DOS SANTOS</w:t>
      </w:r>
    </w:p>
    <w:p w14:paraId="0BB65434" w14:textId="215E005A" w:rsidR="00AC2B62" w:rsidRDefault="003056AE" w:rsidP="003056AE">
      <w:pPr>
        <w:ind w:firstLine="1440"/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260C7E">
        <w:rPr>
          <w:rFonts w:ascii="Arial Narrow" w:hAnsi="Arial Narrow"/>
        </w:rPr>
        <w:t>Pregoeiro</w:t>
      </w:r>
    </w:p>
    <w:p w14:paraId="6CC90FED" w14:textId="77777777" w:rsidR="00AC2B62" w:rsidRDefault="00AC2B62">
      <w:pPr>
        <w:ind w:firstLine="1440"/>
        <w:rPr>
          <w:rFonts w:ascii="Cambria" w:hAnsi="Cambria"/>
        </w:rPr>
      </w:pPr>
    </w:p>
    <w:p w14:paraId="7874EA69" w14:textId="77777777" w:rsidR="00AC2B62" w:rsidRDefault="00AC2B62">
      <w:pPr>
        <w:ind w:firstLine="1440"/>
        <w:rPr>
          <w:rFonts w:ascii="Cambria" w:hAnsi="Cambria"/>
        </w:rPr>
      </w:pP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8"/>
        <w:gridCol w:w="7995"/>
      </w:tblGrid>
      <w:tr w:rsidR="003056AE" w14:paraId="39249EFE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ACF7" w14:textId="3DB9BB5D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Nossa Senhora de Fátima Turismo LTDA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54C15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56AE" w14:paraId="285A8D25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84F8" w14:textId="1955AEF6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Valmir Rosa de Andrade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AEEDE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31139BE6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162B" w14:textId="0725D47C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proofErr w:type="spellStart"/>
            <w:r>
              <w:rPr>
                <w:rFonts w:ascii="Arial Narrow" w:hAnsi="Arial Narrow" w:cs="Cambria"/>
                <w:bCs/>
              </w:rPr>
              <w:t>Transcássio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LTDA – </w:t>
            </w:r>
            <w:proofErr w:type="spellStart"/>
            <w:r>
              <w:rPr>
                <w:rFonts w:ascii="Arial Narrow" w:hAnsi="Arial Narrow" w:cs="Cambria"/>
                <w:bCs/>
              </w:rPr>
              <w:t>Cassintur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6197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79942F49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2988" w14:textId="5155469A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lastRenderedPageBreak/>
              <w:t xml:space="preserve">Jean Patrick da Silva Souza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E2B68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6ECC9EDF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031F" w14:textId="4F826C91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Djalma de Assis Nogueira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A2FC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6EB2B70B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BEA2" w14:textId="598BE2B9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José Maria dos Santos </w:t>
            </w:r>
            <w:proofErr w:type="spellStart"/>
            <w:r>
              <w:rPr>
                <w:rFonts w:ascii="Arial Narrow" w:hAnsi="Arial Narrow" w:cs="Cambria"/>
                <w:bCs/>
              </w:rPr>
              <w:t>Eireli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91CCD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2CE9E2F6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8951" w14:textId="6685AA32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Gustavo Elias da Silva de Carvalho 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0C7B3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33716A81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1A5E" w14:textId="30DF3BF2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Luciano Eustáquio de Oliveira 75131927668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74510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1DE35CD2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9BB9" w14:textId="7F0B8F72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 xml:space="preserve">Edson Vander </w:t>
            </w:r>
            <w:proofErr w:type="spellStart"/>
            <w:r>
              <w:rPr>
                <w:rFonts w:ascii="Arial Narrow" w:hAnsi="Arial Narrow" w:cs="Cambria"/>
                <w:bCs/>
              </w:rPr>
              <w:t>Mattozinhos</w:t>
            </w:r>
            <w:proofErr w:type="spellEnd"/>
            <w:r>
              <w:rPr>
                <w:rFonts w:ascii="Arial Narrow" w:hAnsi="Arial Narrow" w:cs="Cambria"/>
                <w:bCs/>
              </w:rPr>
              <w:t xml:space="preserve"> 76081915620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5DF45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56AE" w14:paraId="0B6BF7BC" w14:textId="77777777" w:rsidTr="003056AE">
        <w:trPr>
          <w:trHeight w:val="497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966B" w14:textId="798B1520" w:rsidR="003056AE" w:rsidRDefault="003056AE" w:rsidP="003056AE">
            <w:pPr>
              <w:jc w:val="both"/>
              <w:rPr>
                <w:rFonts w:ascii="Arial Narrow" w:hAnsi="Arial Narrow" w:cs="Cambria"/>
                <w:bCs/>
              </w:rPr>
            </w:pPr>
            <w:r>
              <w:rPr>
                <w:rFonts w:ascii="Arial Narrow" w:hAnsi="Arial Narrow" w:cs="Cambria"/>
                <w:bCs/>
              </w:rPr>
              <w:t>Israel Davi Rodrigues de Faria 104.682.516-00</w:t>
            </w:r>
          </w:p>
        </w:tc>
        <w:tc>
          <w:tcPr>
            <w:tcW w:w="7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4E33" w14:textId="77777777" w:rsidR="003056AE" w:rsidRDefault="003056AE" w:rsidP="003056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CF43630" w14:textId="77777777" w:rsidR="00AC2B62" w:rsidRDefault="00AC2B62">
      <w:pPr>
        <w:ind w:firstLine="1440"/>
        <w:jc w:val="center"/>
      </w:pPr>
    </w:p>
    <w:sectPr w:rsidR="00AC2B62" w:rsidSect="003056AE">
      <w:headerReference w:type="default" r:id="rId7"/>
      <w:footerReference w:type="default" r:id="rId8"/>
      <w:pgSz w:w="16838" w:h="11906" w:orient="landscape"/>
      <w:pgMar w:top="851" w:right="1134" w:bottom="1701" w:left="2268" w:header="567" w:footer="96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BDF6" w14:textId="77777777" w:rsidR="00C63EBF" w:rsidRDefault="00260C7E">
      <w:r>
        <w:separator/>
      </w:r>
    </w:p>
  </w:endnote>
  <w:endnote w:type="continuationSeparator" w:id="0">
    <w:p w14:paraId="559C9BDF" w14:textId="77777777" w:rsidR="00C63EBF" w:rsidRDefault="0026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152387"/>
      <w:docPartObj>
        <w:docPartGallery w:val="Page Numbers (Bottom of Page)"/>
        <w:docPartUnique/>
      </w:docPartObj>
    </w:sdtPr>
    <w:sdtEndPr/>
    <w:sdtContent>
      <w:p w14:paraId="4D50B3FD" w14:textId="77777777" w:rsidR="00AC2B62" w:rsidRDefault="00260C7E">
        <w:pPr>
          <w:pStyle w:val="Rodap"/>
          <w:jc w:val="right"/>
        </w:pPr>
        <w:r>
          <w:t>Praça Barão de Santa Cecília, 68, Centro – Carandaí-MG</w:t>
        </w:r>
      </w:p>
      <w:p w14:paraId="2C15DB89" w14:textId="77777777" w:rsidR="00AC2B62" w:rsidRDefault="00260C7E">
        <w:pPr>
          <w:pStyle w:val="Rodap"/>
          <w:jc w:val="right"/>
        </w:pPr>
        <w:r>
          <w:t>www.carandai.mg.gov.br</w:t>
        </w:r>
      </w:p>
      <w:p w14:paraId="5D93DC74" w14:textId="77777777" w:rsidR="00AC2B62" w:rsidRDefault="00260C7E">
        <w:pPr>
          <w:pStyle w:val="Rodap"/>
          <w:jc w:val="right"/>
        </w:pPr>
        <w:r>
          <w:t>compras@carandai.mg.gov.br</w:t>
        </w:r>
      </w:p>
      <w:p w14:paraId="0C7D2523" w14:textId="77777777" w:rsidR="00AC2B62" w:rsidRDefault="00260C7E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065EC5" w14:textId="77777777" w:rsidR="00AC2B62" w:rsidRDefault="00AC2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A6F4" w14:textId="77777777" w:rsidR="00C63EBF" w:rsidRDefault="00260C7E">
      <w:r>
        <w:separator/>
      </w:r>
    </w:p>
  </w:footnote>
  <w:footnote w:type="continuationSeparator" w:id="0">
    <w:p w14:paraId="244C0E03" w14:textId="77777777" w:rsidR="00C63EBF" w:rsidRDefault="0026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7" w:type="dxa"/>
      <w:tblInd w:w="5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6134"/>
    </w:tblGrid>
    <w:tr w:rsidR="00AC2B62" w14:paraId="5FF31FA3" w14:textId="77777777">
      <w:trPr>
        <w:trHeight w:val="1604"/>
      </w:trPr>
      <w:tc>
        <w:tcPr>
          <w:tcW w:w="1793" w:type="dxa"/>
          <w:tcBorders>
            <w:right w:val="single" w:sz="4" w:space="0" w:color="FFFFFF"/>
          </w:tcBorders>
          <w:shd w:val="clear" w:color="auto" w:fill="auto"/>
        </w:tcPr>
        <w:p w14:paraId="54FD1DEB" w14:textId="77777777" w:rsidR="00AC2B62" w:rsidRDefault="00260C7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697F798" wp14:editId="7F025DED">
                <wp:extent cx="1019175" cy="1009650"/>
                <wp:effectExtent l="0" t="0" r="0" b="0"/>
                <wp:docPr id="1" name="Imagem 1" descr="Brasao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 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3" w:type="dxa"/>
          <w:tcBorders>
            <w:left w:val="single" w:sz="4" w:space="0" w:color="FFFFFF"/>
          </w:tcBorders>
          <w:shd w:val="clear" w:color="auto" w:fill="auto"/>
        </w:tcPr>
        <w:p w14:paraId="0D719C03" w14:textId="77777777" w:rsidR="00AC2B62" w:rsidRDefault="00260C7E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36"/>
            </w:rPr>
          </w:pPr>
          <w:r>
            <w:rPr>
              <w:rFonts w:ascii="Arial Black" w:hAnsi="Arial Black" w:cs="Arial"/>
              <w:b/>
              <w:bCs/>
              <w:i/>
              <w:iCs/>
              <w:sz w:val="36"/>
            </w:rPr>
            <w:t>PREFEITURA MUNICIPAL DE CARANDAÍ</w:t>
          </w:r>
        </w:p>
        <w:p w14:paraId="5A7AD82F" w14:textId="44EEEEC2" w:rsidR="00AC2B62" w:rsidRDefault="00260C7E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18"/>
            </w:rPr>
          </w:pP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>ADM 20</w:t>
          </w:r>
          <w:r w:rsidR="0073203C">
            <w:rPr>
              <w:rFonts w:ascii="Arial Black" w:hAnsi="Arial Black" w:cs="Arial"/>
              <w:b/>
              <w:bCs/>
              <w:i/>
              <w:iCs/>
              <w:sz w:val="18"/>
            </w:rPr>
            <w:t>21</w:t>
          </w: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 xml:space="preserve"> - 202</w:t>
          </w:r>
          <w:r w:rsidR="0073203C">
            <w:rPr>
              <w:rFonts w:ascii="Arial Black" w:hAnsi="Arial Black" w:cs="Arial"/>
              <w:b/>
              <w:bCs/>
              <w:i/>
              <w:iCs/>
              <w:sz w:val="18"/>
            </w:rPr>
            <w:t>4</w:t>
          </w:r>
        </w:p>
        <w:p w14:paraId="35C46CA6" w14:textId="77777777" w:rsidR="00AC2B62" w:rsidRDefault="00AC2B62">
          <w:pPr>
            <w:pStyle w:val="Cabealho"/>
            <w:jc w:val="center"/>
            <w:rPr>
              <w:b/>
              <w:bCs/>
              <w:i/>
              <w:iCs/>
            </w:rPr>
          </w:pPr>
        </w:p>
        <w:p w14:paraId="4B88F385" w14:textId="77777777" w:rsidR="00AC2B62" w:rsidRDefault="00AC2B62">
          <w:pPr>
            <w:pStyle w:val="Cabealho"/>
            <w:jc w:val="center"/>
            <w:rPr>
              <w:b/>
              <w:bCs/>
              <w:i/>
              <w:iCs/>
            </w:rPr>
          </w:pPr>
        </w:p>
      </w:tc>
    </w:tr>
  </w:tbl>
  <w:p w14:paraId="0D11A6C1" w14:textId="77777777" w:rsidR="00AC2B62" w:rsidRDefault="00AC2B62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B62"/>
    <w:rsid w:val="00260C7E"/>
    <w:rsid w:val="003056AE"/>
    <w:rsid w:val="004F3BFF"/>
    <w:rsid w:val="0073203C"/>
    <w:rsid w:val="00751960"/>
    <w:rsid w:val="00944C83"/>
    <w:rsid w:val="00AC2B62"/>
    <w:rsid w:val="00B7127D"/>
    <w:rsid w:val="00C1027B"/>
    <w:rsid w:val="00C63EBF"/>
    <w:rsid w:val="00C76E12"/>
    <w:rsid w:val="00E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3EFF"/>
  <w15:docId w15:val="{F2BF2658-E9DC-4729-8C96-5B276603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CF"/>
    <w:rPr>
      <w:sz w:val="24"/>
      <w:szCs w:val="24"/>
    </w:rPr>
  </w:style>
  <w:style w:type="paragraph" w:styleId="Ttulo1">
    <w:name w:val="heading 1"/>
    <w:basedOn w:val="Normal"/>
    <w:next w:val="Normal"/>
    <w:qFormat/>
    <w:rsid w:val="00953741"/>
    <w:pPr>
      <w:keepNext/>
      <w:jc w:val="both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953741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4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1844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045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18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D1A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0593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B2B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B51DF9"/>
    <w:rPr>
      <w:sz w:val="24"/>
      <w:szCs w:val="24"/>
    </w:rPr>
  </w:style>
  <w:style w:type="character" w:styleId="Nmerodepgina">
    <w:name w:val="page number"/>
    <w:basedOn w:val="Fontepargpadro"/>
    <w:qFormat/>
    <w:rsid w:val="00953741"/>
  </w:style>
  <w:style w:type="character" w:styleId="Forte">
    <w:name w:val="Strong"/>
    <w:basedOn w:val="Fontepargpadro"/>
    <w:qFormat/>
    <w:rsid w:val="00951844"/>
    <w:rPr>
      <w:b/>
      <w:bCs/>
    </w:rPr>
  </w:style>
  <w:style w:type="character" w:customStyle="1" w:styleId="apple-converted-space">
    <w:name w:val="apple-converted-space"/>
    <w:basedOn w:val="Fontepargpadro"/>
    <w:qFormat/>
    <w:rsid w:val="007765DF"/>
  </w:style>
  <w:style w:type="character" w:customStyle="1" w:styleId="TextodebaloChar">
    <w:name w:val="Texto de balão Char"/>
    <w:basedOn w:val="Fontepargpadro"/>
    <w:link w:val="Textodebalo"/>
    <w:qFormat/>
    <w:rsid w:val="008242D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F74B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qFormat/>
    <w:rsid w:val="00B62E5C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Ttulo">
    <w:name w:val="Title"/>
    <w:basedOn w:val="Normal"/>
    <w:next w:val="Corpodetexto"/>
    <w:qFormat/>
    <w:rsid w:val="00354073"/>
    <w:pPr>
      <w:jc w:val="center"/>
    </w:pPr>
    <w:rPr>
      <w:b/>
      <w:sz w:val="40"/>
      <w:szCs w:val="20"/>
    </w:rPr>
  </w:style>
  <w:style w:type="paragraph" w:styleId="Corpodetexto">
    <w:name w:val="Body Text"/>
    <w:basedOn w:val="Normal"/>
    <w:rsid w:val="00953741"/>
    <w:pPr>
      <w:jc w:val="both"/>
    </w:pPr>
    <w:rPr>
      <w:b/>
      <w:sz w:val="3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537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374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sid w:val="00953741"/>
    <w:pPr>
      <w:jc w:val="center"/>
    </w:pPr>
    <w:rPr>
      <w:sz w:val="32"/>
    </w:rPr>
  </w:style>
  <w:style w:type="paragraph" w:styleId="Recuodecorpodetexto">
    <w:name w:val="Body Text Indent"/>
    <w:basedOn w:val="Normal"/>
    <w:rsid w:val="00953741"/>
    <w:pPr>
      <w:ind w:firstLine="2240"/>
      <w:jc w:val="both"/>
    </w:pPr>
  </w:style>
  <w:style w:type="paragraph" w:styleId="TextosemFormatao">
    <w:name w:val="Plain Text"/>
    <w:basedOn w:val="Normal"/>
    <w:qFormat/>
    <w:rsid w:val="009E6985"/>
    <w:rPr>
      <w:rFonts w:ascii="Courier New" w:hAnsi="Courier New"/>
      <w:sz w:val="20"/>
      <w:szCs w:val="20"/>
    </w:rPr>
  </w:style>
  <w:style w:type="paragraph" w:customStyle="1" w:styleId="bloco">
    <w:name w:val="bloco"/>
    <w:qFormat/>
    <w:rsid w:val="009E6985"/>
    <w:pPr>
      <w:spacing w:line="240" w:lineRule="exact"/>
      <w:ind w:right="10800"/>
      <w:jc w:val="both"/>
    </w:pPr>
    <w:rPr>
      <w:rFonts w:ascii="Courier" w:hAnsi="Courier"/>
      <w:sz w:val="24"/>
      <w:lang w:val="pt-PT"/>
    </w:rPr>
  </w:style>
  <w:style w:type="paragraph" w:styleId="Recuodecorpodetexto3">
    <w:name w:val="Body Text Indent 3"/>
    <w:basedOn w:val="Normal"/>
    <w:qFormat/>
    <w:rsid w:val="00951844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qFormat/>
    <w:rsid w:val="00B43DA8"/>
    <w:rPr>
      <w:b/>
      <w:bCs/>
      <w:sz w:val="32"/>
    </w:rPr>
  </w:style>
  <w:style w:type="paragraph" w:customStyle="1" w:styleId="Recuodecorpodetexto31">
    <w:name w:val="Recuo de corpo de texto 31"/>
    <w:basedOn w:val="Normal"/>
    <w:qFormat/>
    <w:rsid w:val="006357BE"/>
    <w:pPr>
      <w:suppressAutoHyphens/>
      <w:ind w:firstLine="1800"/>
      <w:jc w:val="both"/>
    </w:pPr>
    <w:rPr>
      <w:rFonts w:ascii="Arial" w:eastAsia="Batang" w:hAnsi="Arial" w:cs="Arial"/>
      <w:sz w:val="20"/>
      <w:lang w:eastAsia="ar-SA"/>
    </w:rPr>
  </w:style>
  <w:style w:type="paragraph" w:styleId="Corpodetexto3">
    <w:name w:val="Body Text 3"/>
    <w:basedOn w:val="Normal"/>
    <w:qFormat/>
    <w:rsid w:val="00307168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307168"/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Recuodecorpodetexto2">
    <w:name w:val="Body Text Indent 2"/>
    <w:basedOn w:val="Normal"/>
    <w:qFormat/>
    <w:rsid w:val="000453E8"/>
    <w:pPr>
      <w:spacing w:after="120" w:line="480" w:lineRule="auto"/>
      <w:ind w:left="283"/>
    </w:pPr>
  </w:style>
  <w:style w:type="paragraph" w:customStyle="1" w:styleId="Pa3">
    <w:name w:val="Pa3"/>
    <w:basedOn w:val="Normal"/>
    <w:next w:val="Normal"/>
    <w:qFormat/>
    <w:rsid w:val="000453E8"/>
    <w:pPr>
      <w:spacing w:line="241" w:lineRule="atLeast"/>
    </w:pPr>
    <w:rPr>
      <w:rFonts w:ascii="LeMondeSans" w:hAnsi="LeMondeSans"/>
      <w:szCs w:val="20"/>
    </w:rPr>
  </w:style>
  <w:style w:type="paragraph" w:customStyle="1" w:styleId="Preformatted">
    <w:name w:val="Preformatted"/>
    <w:basedOn w:val="Normal"/>
    <w:qFormat/>
    <w:rsid w:val="000453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qFormat/>
    <w:rsid w:val="0004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LeMondeSans"/>
      <w:sz w:val="20"/>
      <w:szCs w:val="20"/>
    </w:rPr>
  </w:style>
  <w:style w:type="paragraph" w:customStyle="1" w:styleId="Standard">
    <w:name w:val="Standard"/>
    <w:qFormat/>
    <w:rsid w:val="00785D0C"/>
    <w:rPr>
      <w:sz w:val="24"/>
    </w:rPr>
  </w:style>
  <w:style w:type="paragraph" w:customStyle="1" w:styleId="Normal0">
    <w:name w:val="[Normal]"/>
    <w:qFormat/>
    <w:rsid w:val="00785D0C"/>
    <w:pPr>
      <w:widowControl w:val="0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qFormat/>
    <w:rsid w:val="005A1C91"/>
    <w:pPr>
      <w:suppressAutoHyphens/>
      <w:ind w:right="124"/>
      <w:jc w:val="both"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qFormat/>
    <w:rsid w:val="008F1FB1"/>
    <w:pPr>
      <w:spacing w:beforeAutospacing="1" w:afterAutospacing="1"/>
    </w:pPr>
  </w:style>
  <w:style w:type="paragraph" w:customStyle="1" w:styleId="western">
    <w:name w:val="western"/>
    <w:basedOn w:val="Normal"/>
    <w:qFormat/>
    <w:rsid w:val="006A4CC2"/>
    <w:pPr>
      <w:spacing w:beforeAutospacing="1" w:after="119"/>
    </w:pPr>
  </w:style>
  <w:style w:type="paragraph" w:customStyle="1" w:styleId="Recuodecorpodetexto32">
    <w:name w:val="Recuo de corpo de texto 32"/>
    <w:basedOn w:val="Normal"/>
    <w:qFormat/>
    <w:rsid w:val="00DF300C"/>
    <w:pPr>
      <w:suppressAutoHyphens/>
    </w:pPr>
    <w:rPr>
      <w:kern w:val="2"/>
      <w:sz w:val="20"/>
      <w:szCs w:val="20"/>
      <w:lang w:eastAsia="ar-SA"/>
    </w:rPr>
  </w:style>
  <w:style w:type="paragraph" w:customStyle="1" w:styleId="Textoembloco1">
    <w:name w:val="Texto em bloco1"/>
    <w:basedOn w:val="Normal"/>
    <w:qFormat/>
    <w:rsid w:val="009B2B7E"/>
    <w:pPr>
      <w:suppressAutoHyphens/>
      <w:ind w:left="-567" w:right="-765"/>
      <w:jc w:val="both"/>
    </w:pPr>
    <w:rPr>
      <w:rFonts w:ascii="Arial" w:hAnsi="Arial"/>
      <w:sz w:val="22"/>
      <w:szCs w:val="20"/>
      <w:lang w:eastAsia="ar-SA"/>
    </w:rPr>
  </w:style>
  <w:style w:type="paragraph" w:styleId="Textodebalo">
    <w:name w:val="Balloon Text"/>
    <w:basedOn w:val="Normal"/>
    <w:link w:val="TextodebaloChar"/>
    <w:qFormat/>
    <w:rsid w:val="0082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F5A"/>
    <w:pPr>
      <w:ind w:left="720"/>
      <w:contextualSpacing/>
    </w:pPr>
  </w:style>
  <w:style w:type="paragraph" w:customStyle="1" w:styleId="xl63">
    <w:name w:val="xl63"/>
    <w:basedOn w:val="Normal"/>
    <w:qFormat/>
    <w:rsid w:val="00B62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4">
    <w:name w:val="xl64"/>
    <w:basedOn w:val="Normal"/>
    <w:qFormat/>
    <w:rsid w:val="00B62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5">
    <w:name w:val="xl65"/>
    <w:basedOn w:val="Normal"/>
    <w:qFormat/>
    <w:rsid w:val="00B62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B62E5C"/>
    <w:pPr>
      <w:spacing w:beforeAutospacing="1" w:afterAutospacing="1"/>
    </w:pPr>
  </w:style>
  <w:style w:type="paragraph" w:customStyle="1" w:styleId="xl67">
    <w:name w:val="xl67"/>
    <w:basedOn w:val="Normal"/>
    <w:qFormat/>
    <w:rsid w:val="00B62E5C"/>
    <w:pPr>
      <w:spacing w:beforeAutospacing="1" w:afterAutospacing="1"/>
    </w:pPr>
  </w:style>
  <w:style w:type="paragraph" w:customStyle="1" w:styleId="xl68">
    <w:name w:val="xl68"/>
    <w:basedOn w:val="Normal"/>
    <w:qFormat/>
    <w:rsid w:val="00B62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</w:style>
  <w:style w:type="paragraph" w:customStyle="1" w:styleId="xl69">
    <w:name w:val="xl69"/>
    <w:basedOn w:val="Normal"/>
    <w:qFormat/>
    <w:rsid w:val="00B62E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7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056AE"/>
    <w:rPr>
      <w:color w:val="0563C1"/>
      <w:u w:val="single"/>
    </w:rPr>
  </w:style>
  <w:style w:type="paragraph" w:customStyle="1" w:styleId="msonormal0">
    <w:name w:val="msonormal"/>
    <w:basedOn w:val="Normal"/>
    <w:rsid w:val="003056AE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30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1">
    <w:name w:val="xl71"/>
    <w:basedOn w:val="Normal"/>
    <w:rsid w:val="0030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72">
    <w:name w:val="xl72"/>
    <w:basedOn w:val="Normal"/>
    <w:rsid w:val="0030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Normal"/>
    <w:rsid w:val="0030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305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7A0B-7EEE-41C6-87ED-AD3C44EA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Nº 017/2004</vt:lpstr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Nº 017/2004</dc:title>
  <dc:subject/>
  <dc:creator>Prefeitura Municipal de Carandaí</dc:creator>
  <dc:description/>
  <cp:lastModifiedBy>Fabiano Miguel Tavares Campos</cp:lastModifiedBy>
  <cp:revision>42</cp:revision>
  <cp:lastPrinted>2022-04-01T19:48:00Z</cp:lastPrinted>
  <dcterms:created xsi:type="dcterms:W3CDTF">2018-01-18T10:30:00Z</dcterms:created>
  <dcterms:modified xsi:type="dcterms:W3CDTF">2022-04-01T19:49:00Z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